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F710F" w14:textId="670C401B" w:rsidR="001229E7" w:rsidRPr="00B60DCE" w:rsidRDefault="00C07A83" w:rsidP="00C07A83">
      <w:pPr>
        <w:bidi/>
        <w:rPr>
          <w:rFonts w:asciiTheme="minorBidi" w:hAnsiTheme="minorBidi"/>
          <w:rtl/>
        </w:rPr>
      </w:pPr>
      <w:r w:rsidRPr="00B60DCE">
        <w:rPr>
          <w:rFonts w:asciiTheme="minorBidi" w:hAnsiTheme="minorBidi"/>
          <w:rtl/>
        </w:rPr>
        <w:t>צעדים ראשונים במקרקעין</w:t>
      </w:r>
    </w:p>
    <w:p w14:paraId="33173753" w14:textId="52E13991" w:rsidR="00C07A83" w:rsidRPr="00B60DCE" w:rsidRDefault="00C07A83" w:rsidP="00C07A83">
      <w:pPr>
        <w:bidi/>
        <w:rPr>
          <w:rFonts w:asciiTheme="minorBidi" w:hAnsiTheme="minorBidi"/>
          <w:rtl/>
        </w:rPr>
      </w:pPr>
      <w:r w:rsidRPr="00B60DCE">
        <w:rPr>
          <w:rFonts w:asciiTheme="minorBidi" w:hAnsiTheme="minorBidi"/>
          <w:rtl/>
        </w:rPr>
        <w:t>5 מפגשים | 18.03.26-04.02.26 | ימי רביעי | 19ף30-18:00 | ללא עלות | שופן 1, ירושלים.</w:t>
      </w:r>
    </w:p>
    <w:p w14:paraId="48C8635C" w14:textId="30A3A56A" w:rsidR="00675803" w:rsidRPr="00B60DCE" w:rsidRDefault="00675803" w:rsidP="00675803">
      <w:pPr>
        <w:bidi/>
        <w:rPr>
          <w:rFonts w:asciiTheme="minorBidi" w:hAnsiTheme="minorBidi"/>
          <w:rtl/>
        </w:rPr>
      </w:pPr>
      <w:r w:rsidRPr="00B60DCE">
        <w:rPr>
          <w:rFonts w:asciiTheme="minorBidi" w:hAnsiTheme="minorBidi"/>
          <w:rtl/>
        </w:rPr>
        <w:t>סדרת “צעדים ראשונים במקרקעין” כוללת 5 מפגשים יישומיים המיועדים לעורכות ולעורכי דין צעירים המבקשים לרכוש בסיס מקצועי ופרקטי בתחום דיני המקרקעין. במסגרת הסדרה יידונו אבני היסוד של העשייה היומיומית: ליווי וביצוע עסקת מקרקעין משלב ההתקשרות ועד ההשלמה, ניהול תביעות פינוי, היכרות עם מוסד הדיירות המוגנת והשלכותיו, וכן הליכי פירוק שיתוף במקרקעין. המפגשים יעניקו כלים מעשיים, הבנת תהליכית, ויכולת יישום מיידית בעבודה המשפטית</w:t>
      </w:r>
      <w:r w:rsidRPr="00B60DCE">
        <w:rPr>
          <w:rFonts w:asciiTheme="minorBidi" w:hAnsiTheme="minorBidi"/>
        </w:rPr>
        <w:t>.</w:t>
      </w:r>
    </w:p>
    <w:p w14:paraId="79F4972B" w14:textId="6B1A69AC" w:rsidR="00675803" w:rsidRPr="00B60DCE" w:rsidRDefault="00675803" w:rsidP="00675803">
      <w:pPr>
        <w:bidi/>
        <w:rPr>
          <w:rFonts w:asciiTheme="minorBidi" w:hAnsiTheme="minorBidi"/>
          <w:rtl/>
        </w:rPr>
      </w:pPr>
      <w:r w:rsidRPr="00675803">
        <w:rPr>
          <w:rFonts w:asciiTheme="minorBidi" w:hAnsiTheme="minorBidi"/>
          <w:rtl/>
        </w:rPr>
        <w:t xml:space="preserve">עו”ד ארז </w:t>
      </w:r>
      <w:proofErr w:type="spellStart"/>
      <w:r w:rsidRPr="00675803">
        <w:rPr>
          <w:rFonts w:asciiTheme="minorBidi" w:hAnsiTheme="minorBidi"/>
          <w:rtl/>
        </w:rPr>
        <w:t>צ’צ’קס</w:t>
      </w:r>
      <w:proofErr w:type="spellEnd"/>
      <w:r w:rsidRPr="00B60DCE">
        <w:rPr>
          <w:rFonts w:asciiTheme="minorBidi" w:hAnsiTheme="minorBidi"/>
          <w:rtl/>
        </w:rPr>
        <w:t xml:space="preserve">, </w:t>
      </w:r>
      <w:r w:rsidRPr="00675803">
        <w:rPr>
          <w:rFonts w:asciiTheme="minorBidi" w:hAnsiTheme="minorBidi"/>
          <w:rtl/>
        </w:rPr>
        <w:t>יו</w:t>
      </w:r>
      <w:r w:rsidRPr="00675803">
        <w:rPr>
          <w:rFonts w:asciiTheme="minorBidi" w:hAnsiTheme="minorBidi"/>
        </w:rPr>
        <w:t>"</w:t>
      </w:r>
      <w:r w:rsidRPr="00675803">
        <w:rPr>
          <w:rFonts w:asciiTheme="minorBidi" w:hAnsiTheme="minorBidi"/>
          <w:rtl/>
        </w:rPr>
        <w:t>ר מחוז ירושלים לשכת עורכי הדין</w:t>
      </w:r>
    </w:p>
    <w:p w14:paraId="1F8FD0E2" w14:textId="6585A83D" w:rsidR="00675803" w:rsidRPr="00B60DCE" w:rsidRDefault="00675803" w:rsidP="00675803">
      <w:pPr>
        <w:bidi/>
        <w:rPr>
          <w:rFonts w:asciiTheme="minorBidi" w:hAnsiTheme="minorBidi"/>
          <w:rtl/>
        </w:rPr>
      </w:pPr>
      <w:r w:rsidRPr="00675803">
        <w:rPr>
          <w:rFonts w:asciiTheme="minorBidi" w:hAnsiTheme="minorBidi"/>
          <w:rtl/>
        </w:rPr>
        <w:t>עו”ד עמית סבג</w:t>
      </w:r>
      <w:r w:rsidRPr="00B60DCE">
        <w:rPr>
          <w:rFonts w:asciiTheme="minorBidi" w:hAnsiTheme="minorBidi"/>
          <w:rtl/>
        </w:rPr>
        <w:t xml:space="preserve">, </w:t>
      </w:r>
      <w:r w:rsidRPr="00675803">
        <w:rPr>
          <w:rFonts w:asciiTheme="minorBidi" w:hAnsiTheme="minorBidi"/>
          <w:rtl/>
        </w:rPr>
        <w:t>סגן יו</w:t>
      </w:r>
      <w:r w:rsidRPr="00675803">
        <w:rPr>
          <w:rFonts w:asciiTheme="minorBidi" w:hAnsiTheme="minorBidi"/>
        </w:rPr>
        <w:t>"</w:t>
      </w:r>
      <w:r w:rsidRPr="00675803">
        <w:rPr>
          <w:rFonts w:asciiTheme="minorBidi" w:hAnsiTheme="minorBidi"/>
          <w:rtl/>
        </w:rPr>
        <w:t>ר מחוז ירושלים ויו</w:t>
      </w:r>
      <w:r w:rsidRPr="00675803">
        <w:rPr>
          <w:rFonts w:asciiTheme="minorBidi" w:hAnsiTheme="minorBidi"/>
        </w:rPr>
        <w:t>"</w:t>
      </w:r>
      <w:r w:rsidRPr="00675803">
        <w:rPr>
          <w:rFonts w:asciiTheme="minorBidi" w:hAnsiTheme="minorBidi"/>
          <w:rtl/>
        </w:rPr>
        <w:t>ר פורום ההשתלמויות</w:t>
      </w:r>
    </w:p>
    <w:p w14:paraId="6E338D82" w14:textId="02B7EE6D" w:rsidR="00C523A3" w:rsidRPr="00B60DCE" w:rsidRDefault="00C523A3" w:rsidP="00C523A3">
      <w:pPr>
        <w:bidi/>
        <w:rPr>
          <w:rFonts w:asciiTheme="minorBidi" w:hAnsiTheme="minorBidi"/>
          <w:rtl/>
        </w:rPr>
      </w:pPr>
      <w:r w:rsidRPr="00C523A3">
        <w:rPr>
          <w:rFonts w:asciiTheme="minorBidi" w:hAnsiTheme="minorBidi"/>
          <w:rtl/>
        </w:rPr>
        <w:t>עו”ד אורי ימין</w:t>
      </w:r>
      <w:r w:rsidRPr="00B60DCE">
        <w:rPr>
          <w:rFonts w:asciiTheme="minorBidi" w:hAnsiTheme="minorBidi"/>
          <w:rtl/>
        </w:rPr>
        <w:t xml:space="preserve">, </w:t>
      </w:r>
      <w:r w:rsidRPr="00C523A3">
        <w:rPr>
          <w:rFonts w:asciiTheme="minorBidi" w:hAnsiTheme="minorBidi"/>
          <w:rtl/>
        </w:rPr>
        <w:t>יו</w:t>
      </w:r>
      <w:r w:rsidRPr="00C523A3">
        <w:rPr>
          <w:rFonts w:asciiTheme="minorBidi" w:hAnsiTheme="minorBidi"/>
        </w:rPr>
        <w:t>"</w:t>
      </w:r>
      <w:r w:rsidRPr="00C523A3">
        <w:rPr>
          <w:rFonts w:asciiTheme="minorBidi" w:hAnsiTheme="minorBidi"/>
          <w:rtl/>
        </w:rPr>
        <w:t>ר מנהל ועדת מקרקעין</w:t>
      </w:r>
    </w:p>
    <w:p w14:paraId="1E60F128" w14:textId="68615E91" w:rsidR="006B533E" w:rsidRPr="00B60DCE" w:rsidRDefault="00C523A3" w:rsidP="006B533E">
      <w:pPr>
        <w:bidi/>
        <w:rPr>
          <w:rFonts w:asciiTheme="minorBidi" w:hAnsiTheme="minorBidi"/>
          <w:rtl/>
        </w:rPr>
      </w:pPr>
      <w:r w:rsidRPr="00B60DCE">
        <w:rPr>
          <w:rFonts w:asciiTheme="minorBidi" w:hAnsiTheme="minorBidi"/>
          <w:rtl/>
        </w:rPr>
        <w:t>מפגש ראשון | 04.02.26</w:t>
      </w:r>
      <w:r w:rsidR="006B533E" w:rsidRPr="00B60DCE">
        <w:rPr>
          <w:rFonts w:asciiTheme="minorBidi" w:hAnsiTheme="minorBidi"/>
          <w:rtl/>
        </w:rPr>
        <w:br/>
        <w:t>19:30-18:00</w:t>
      </w:r>
      <w:r w:rsidR="006B533E" w:rsidRPr="00B60DCE">
        <w:rPr>
          <w:rFonts w:asciiTheme="minorBidi" w:hAnsiTheme="minorBidi"/>
          <w:rtl/>
        </w:rPr>
        <w:br/>
      </w:r>
      <w:r w:rsidR="006B533E" w:rsidRPr="00B60DCE">
        <w:rPr>
          <w:rFonts w:asciiTheme="minorBidi" w:hAnsiTheme="minorBidi"/>
          <w:rtl/>
        </w:rPr>
        <w:t>איך עושים עסקה במקרקעין</w:t>
      </w:r>
      <w:r w:rsidR="006B533E" w:rsidRPr="00B60DCE">
        <w:rPr>
          <w:rFonts w:asciiTheme="minorBidi" w:hAnsiTheme="minorBidi"/>
        </w:rPr>
        <w:t>?</w:t>
      </w:r>
      <w:r w:rsidR="006B533E" w:rsidRPr="00B60DCE">
        <w:rPr>
          <w:rFonts w:asciiTheme="minorBidi" w:hAnsiTheme="minorBidi"/>
          <w:rtl/>
        </w:rPr>
        <w:br/>
      </w:r>
      <w:proofErr w:type="spellStart"/>
      <w:r w:rsidR="006B533E" w:rsidRPr="006B533E">
        <w:rPr>
          <w:rFonts w:asciiTheme="minorBidi" w:hAnsiTheme="minorBidi"/>
          <w:rtl/>
        </w:rPr>
        <w:t>עו</w:t>
      </w:r>
      <w:proofErr w:type="spellEnd"/>
      <w:r w:rsidR="006B533E" w:rsidRPr="006B533E">
        <w:rPr>
          <w:rFonts w:asciiTheme="minorBidi" w:hAnsiTheme="minorBidi"/>
        </w:rPr>
        <w:t>"</w:t>
      </w:r>
      <w:r w:rsidR="006B533E" w:rsidRPr="006B533E">
        <w:rPr>
          <w:rFonts w:asciiTheme="minorBidi" w:hAnsiTheme="minorBidi"/>
          <w:rtl/>
        </w:rPr>
        <w:t xml:space="preserve">ד אורי ימין </w:t>
      </w:r>
      <w:r w:rsidR="006B533E" w:rsidRPr="006B533E">
        <w:rPr>
          <w:rFonts w:asciiTheme="minorBidi" w:hAnsiTheme="minorBidi"/>
        </w:rPr>
        <w:t xml:space="preserve">| </w:t>
      </w:r>
      <w:r w:rsidR="006B533E" w:rsidRPr="006B533E">
        <w:rPr>
          <w:rFonts w:asciiTheme="minorBidi" w:hAnsiTheme="minorBidi"/>
          <w:rtl/>
        </w:rPr>
        <w:t>יו</w:t>
      </w:r>
      <w:r w:rsidR="006B533E" w:rsidRPr="006B533E">
        <w:rPr>
          <w:rFonts w:asciiTheme="minorBidi" w:hAnsiTheme="minorBidi"/>
        </w:rPr>
        <w:t>"</w:t>
      </w:r>
      <w:r w:rsidR="006B533E" w:rsidRPr="006B533E">
        <w:rPr>
          <w:rFonts w:asciiTheme="minorBidi" w:hAnsiTheme="minorBidi"/>
          <w:rtl/>
        </w:rPr>
        <w:t>ר מנהל ועדת מקרקעין</w:t>
      </w:r>
    </w:p>
    <w:p w14:paraId="45BFE178" w14:textId="1FEF521D" w:rsidR="006B533E" w:rsidRPr="00B60DCE" w:rsidRDefault="006B533E" w:rsidP="006B533E">
      <w:pPr>
        <w:bidi/>
        <w:rPr>
          <w:rFonts w:asciiTheme="minorBidi" w:hAnsiTheme="minorBidi"/>
          <w:rtl/>
        </w:rPr>
      </w:pPr>
      <w:r w:rsidRPr="00B60DCE">
        <w:rPr>
          <w:rFonts w:asciiTheme="minorBidi" w:hAnsiTheme="minorBidi"/>
          <w:rtl/>
        </w:rPr>
        <w:t>מפגש שני | 11.02.26</w:t>
      </w:r>
      <w:r w:rsidRPr="00B60DCE">
        <w:rPr>
          <w:rFonts w:asciiTheme="minorBidi" w:hAnsiTheme="minorBidi"/>
          <w:rtl/>
        </w:rPr>
        <w:br/>
      </w:r>
      <w:r w:rsidRPr="00B60DCE">
        <w:rPr>
          <w:rFonts w:asciiTheme="minorBidi" w:hAnsiTheme="minorBidi"/>
          <w:rtl/>
        </w:rPr>
        <w:t>19:30-18:00</w:t>
      </w:r>
      <w:r w:rsidRPr="00B60DCE">
        <w:rPr>
          <w:rFonts w:asciiTheme="minorBidi" w:hAnsiTheme="minorBidi"/>
          <w:rtl/>
        </w:rPr>
        <w:br/>
      </w:r>
      <w:r w:rsidRPr="00B60DCE">
        <w:rPr>
          <w:rFonts w:asciiTheme="minorBidi" w:hAnsiTheme="minorBidi"/>
          <w:rtl/>
        </w:rPr>
        <w:t>תביעות פינוי</w:t>
      </w:r>
      <w:r w:rsidRPr="00B60DCE">
        <w:rPr>
          <w:rFonts w:asciiTheme="minorBidi" w:hAnsiTheme="minorBidi"/>
          <w:rtl/>
        </w:rPr>
        <w:br/>
      </w:r>
      <w:proofErr w:type="spellStart"/>
      <w:r w:rsidRPr="006B533E">
        <w:rPr>
          <w:rFonts w:asciiTheme="minorBidi" w:hAnsiTheme="minorBidi"/>
          <w:rtl/>
        </w:rPr>
        <w:t>עו</w:t>
      </w:r>
      <w:proofErr w:type="spellEnd"/>
      <w:r w:rsidRPr="006B533E">
        <w:rPr>
          <w:rFonts w:asciiTheme="minorBidi" w:hAnsiTheme="minorBidi"/>
        </w:rPr>
        <w:t>"</w:t>
      </w:r>
      <w:r w:rsidRPr="006B533E">
        <w:rPr>
          <w:rFonts w:asciiTheme="minorBidi" w:hAnsiTheme="minorBidi"/>
          <w:rtl/>
        </w:rPr>
        <w:t>ד ארז צ</w:t>
      </w:r>
      <w:r w:rsidRPr="006B533E">
        <w:rPr>
          <w:rFonts w:asciiTheme="minorBidi" w:hAnsiTheme="minorBidi"/>
        </w:rPr>
        <w:t>'</w:t>
      </w:r>
      <w:r w:rsidRPr="006B533E">
        <w:rPr>
          <w:rFonts w:asciiTheme="minorBidi" w:hAnsiTheme="minorBidi"/>
          <w:rtl/>
        </w:rPr>
        <w:t>צ</w:t>
      </w:r>
      <w:r w:rsidRPr="006B533E">
        <w:rPr>
          <w:rFonts w:asciiTheme="minorBidi" w:hAnsiTheme="minorBidi"/>
        </w:rPr>
        <w:t>'</w:t>
      </w:r>
      <w:proofErr w:type="spellStart"/>
      <w:r w:rsidRPr="006B533E">
        <w:rPr>
          <w:rFonts w:asciiTheme="minorBidi" w:hAnsiTheme="minorBidi"/>
          <w:rtl/>
        </w:rPr>
        <w:t>קס</w:t>
      </w:r>
      <w:proofErr w:type="spellEnd"/>
      <w:r w:rsidRPr="006B533E">
        <w:rPr>
          <w:rFonts w:asciiTheme="minorBidi" w:hAnsiTheme="minorBidi"/>
          <w:rtl/>
        </w:rPr>
        <w:t xml:space="preserve"> </w:t>
      </w:r>
      <w:r w:rsidRPr="006B533E">
        <w:rPr>
          <w:rFonts w:asciiTheme="minorBidi" w:hAnsiTheme="minorBidi"/>
        </w:rPr>
        <w:t xml:space="preserve">| </w:t>
      </w:r>
      <w:r w:rsidRPr="006B533E">
        <w:rPr>
          <w:rFonts w:asciiTheme="minorBidi" w:hAnsiTheme="minorBidi"/>
          <w:rtl/>
        </w:rPr>
        <w:t>יו</w:t>
      </w:r>
      <w:r w:rsidRPr="006B533E">
        <w:rPr>
          <w:rFonts w:asciiTheme="minorBidi" w:hAnsiTheme="minorBidi"/>
        </w:rPr>
        <w:t>"</w:t>
      </w:r>
      <w:r w:rsidRPr="006B533E">
        <w:rPr>
          <w:rFonts w:asciiTheme="minorBidi" w:hAnsiTheme="minorBidi"/>
          <w:rtl/>
        </w:rPr>
        <w:t>ר ועד מחוז ירושלים</w:t>
      </w:r>
    </w:p>
    <w:p w14:paraId="6A5355CF" w14:textId="7A6D651A" w:rsidR="00DF10DE" w:rsidRPr="00B60DCE" w:rsidRDefault="00DF10DE" w:rsidP="00DF10DE">
      <w:pPr>
        <w:bidi/>
        <w:rPr>
          <w:rFonts w:asciiTheme="minorBidi" w:hAnsiTheme="minorBidi"/>
          <w:rtl/>
        </w:rPr>
      </w:pPr>
      <w:r w:rsidRPr="00B60DCE">
        <w:rPr>
          <w:rFonts w:asciiTheme="minorBidi" w:hAnsiTheme="minorBidi"/>
          <w:rtl/>
        </w:rPr>
        <w:t>מפגש שלישי | 18.02.26</w:t>
      </w:r>
      <w:r w:rsidRPr="00B60DCE">
        <w:rPr>
          <w:rFonts w:asciiTheme="minorBidi" w:hAnsiTheme="minorBidi"/>
          <w:rtl/>
        </w:rPr>
        <w:br/>
      </w:r>
      <w:r w:rsidRPr="00B60DCE">
        <w:rPr>
          <w:rFonts w:asciiTheme="minorBidi" w:hAnsiTheme="minorBidi"/>
          <w:rtl/>
        </w:rPr>
        <w:t>19:30-18:00</w:t>
      </w:r>
      <w:r w:rsidRPr="00B60DCE">
        <w:rPr>
          <w:rFonts w:asciiTheme="minorBidi" w:hAnsiTheme="minorBidi"/>
          <w:rtl/>
        </w:rPr>
        <w:br/>
      </w:r>
      <w:r w:rsidRPr="00B60DCE">
        <w:rPr>
          <w:rFonts w:asciiTheme="minorBidi" w:hAnsiTheme="minorBidi"/>
          <w:rtl/>
        </w:rPr>
        <w:t>דיירים מוגנים</w:t>
      </w:r>
      <w:r w:rsidRPr="00B60DCE">
        <w:rPr>
          <w:rFonts w:asciiTheme="minorBidi" w:hAnsiTheme="minorBidi"/>
          <w:rtl/>
        </w:rPr>
        <w:br/>
      </w:r>
      <w:proofErr w:type="spellStart"/>
      <w:r w:rsidRPr="00DF10DE">
        <w:rPr>
          <w:rFonts w:asciiTheme="minorBidi" w:hAnsiTheme="minorBidi"/>
          <w:rtl/>
        </w:rPr>
        <w:t>כב</w:t>
      </w:r>
      <w:proofErr w:type="spellEnd"/>
      <w:r w:rsidRPr="00DF10DE">
        <w:rPr>
          <w:rFonts w:asciiTheme="minorBidi" w:hAnsiTheme="minorBidi"/>
        </w:rPr>
        <w:t xml:space="preserve">' </w:t>
      </w:r>
      <w:r w:rsidRPr="00DF10DE">
        <w:rPr>
          <w:rFonts w:asciiTheme="minorBidi" w:hAnsiTheme="minorBidi"/>
          <w:rtl/>
        </w:rPr>
        <w:t xml:space="preserve">השופט אמיר דהאן </w:t>
      </w:r>
      <w:r w:rsidRPr="00DF10DE">
        <w:rPr>
          <w:rFonts w:asciiTheme="minorBidi" w:hAnsiTheme="minorBidi"/>
        </w:rPr>
        <w:t xml:space="preserve">| </w:t>
      </w:r>
      <w:r w:rsidRPr="00DF10DE">
        <w:rPr>
          <w:rFonts w:asciiTheme="minorBidi" w:hAnsiTheme="minorBidi"/>
          <w:rtl/>
        </w:rPr>
        <w:t>סגן נשיא בית משפט השלום בירושלים</w:t>
      </w:r>
    </w:p>
    <w:p w14:paraId="48559B45" w14:textId="17C0CFB0" w:rsidR="00B60DCE" w:rsidRPr="00B60DCE" w:rsidRDefault="00DF10DE" w:rsidP="00B60DCE">
      <w:pPr>
        <w:bidi/>
        <w:rPr>
          <w:rFonts w:asciiTheme="minorBidi" w:hAnsiTheme="minorBidi"/>
          <w:rtl/>
        </w:rPr>
      </w:pPr>
      <w:r w:rsidRPr="00B60DCE">
        <w:rPr>
          <w:rFonts w:asciiTheme="minorBidi" w:hAnsiTheme="minorBidi"/>
          <w:rtl/>
        </w:rPr>
        <w:t>מפגש רביעי | 11.03.26</w:t>
      </w:r>
      <w:r w:rsidRPr="00B60DCE">
        <w:rPr>
          <w:rFonts w:asciiTheme="minorBidi" w:hAnsiTheme="minorBidi"/>
          <w:rtl/>
        </w:rPr>
        <w:br/>
      </w:r>
      <w:r w:rsidRPr="00B60DCE">
        <w:rPr>
          <w:rFonts w:asciiTheme="minorBidi" w:hAnsiTheme="minorBidi"/>
          <w:rtl/>
        </w:rPr>
        <w:t>19:30-18:00</w:t>
      </w:r>
      <w:r w:rsidRPr="00B60DCE">
        <w:rPr>
          <w:rFonts w:asciiTheme="minorBidi" w:hAnsiTheme="minorBidi"/>
          <w:rtl/>
        </w:rPr>
        <w:br/>
      </w:r>
      <w:r w:rsidR="00B60DCE" w:rsidRPr="00B60DCE">
        <w:rPr>
          <w:rFonts w:asciiTheme="minorBidi" w:hAnsiTheme="minorBidi"/>
          <w:rtl/>
        </w:rPr>
        <w:t>פירוק שיתוף</w:t>
      </w:r>
      <w:r w:rsidR="00B60DCE" w:rsidRPr="00B60DCE">
        <w:rPr>
          <w:rFonts w:asciiTheme="minorBidi" w:hAnsiTheme="minorBidi"/>
          <w:rtl/>
        </w:rPr>
        <w:br/>
      </w:r>
      <w:proofErr w:type="spellStart"/>
      <w:r w:rsidR="00B60DCE" w:rsidRPr="00B60DCE">
        <w:rPr>
          <w:rFonts w:asciiTheme="minorBidi" w:hAnsiTheme="minorBidi"/>
          <w:rtl/>
        </w:rPr>
        <w:t>עו</w:t>
      </w:r>
      <w:proofErr w:type="spellEnd"/>
      <w:r w:rsidR="00B60DCE" w:rsidRPr="00B60DCE">
        <w:rPr>
          <w:rFonts w:asciiTheme="minorBidi" w:hAnsiTheme="minorBidi"/>
        </w:rPr>
        <w:t>"</w:t>
      </w:r>
      <w:r w:rsidR="00B60DCE" w:rsidRPr="00B60DCE">
        <w:rPr>
          <w:rFonts w:asciiTheme="minorBidi" w:hAnsiTheme="minorBidi"/>
          <w:rtl/>
        </w:rPr>
        <w:t xml:space="preserve">ד שגיא תירוש </w:t>
      </w:r>
      <w:r w:rsidR="00B60DCE" w:rsidRPr="00B60DCE">
        <w:rPr>
          <w:rFonts w:asciiTheme="minorBidi" w:hAnsiTheme="minorBidi"/>
        </w:rPr>
        <w:t xml:space="preserve">| </w:t>
      </w:r>
      <w:r w:rsidR="00B60DCE" w:rsidRPr="00B60DCE">
        <w:rPr>
          <w:rFonts w:asciiTheme="minorBidi" w:hAnsiTheme="minorBidi"/>
          <w:rtl/>
        </w:rPr>
        <w:t>קרמר שפירא שניידר ושות</w:t>
      </w:r>
      <w:r w:rsidR="00B60DCE" w:rsidRPr="00B60DCE">
        <w:rPr>
          <w:rFonts w:asciiTheme="minorBidi" w:hAnsiTheme="minorBidi"/>
        </w:rPr>
        <w:t xml:space="preserve">' </w:t>
      </w:r>
      <w:r w:rsidR="00B60DCE" w:rsidRPr="00B60DCE">
        <w:rPr>
          <w:rFonts w:asciiTheme="minorBidi" w:hAnsiTheme="minorBidi"/>
          <w:rtl/>
        </w:rPr>
        <w:t>משרד עורכי דין</w:t>
      </w:r>
    </w:p>
    <w:p w14:paraId="6C45A494" w14:textId="5985DCD1" w:rsidR="00B60DCE" w:rsidRPr="00B60DCE" w:rsidRDefault="00B60DCE" w:rsidP="00B60DCE">
      <w:pPr>
        <w:bidi/>
        <w:rPr>
          <w:rFonts w:asciiTheme="minorBidi" w:hAnsiTheme="minorBidi"/>
        </w:rPr>
      </w:pPr>
      <w:r w:rsidRPr="00B60DCE">
        <w:rPr>
          <w:rFonts w:asciiTheme="minorBidi" w:hAnsiTheme="minorBidi"/>
          <w:rtl/>
        </w:rPr>
        <w:t>מפגש חמישי | 18.03.26</w:t>
      </w:r>
      <w:r w:rsidRPr="00B60DCE">
        <w:rPr>
          <w:rFonts w:asciiTheme="minorBidi" w:hAnsiTheme="minorBidi"/>
          <w:rtl/>
        </w:rPr>
        <w:br/>
      </w:r>
      <w:r w:rsidRPr="00B60DCE">
        <w:rPr>
          <w:rFonts w:asciiTheme="minorBidi" w:hAnsiTheme="minorBidi"/>
          <w:rtl/>
        </w:rPr>
        <w:t>19:30-18:00</w:t>
      </w:r>
      <w:r w:rsidRPr="00B60DCE">
        <w:rPr>
          <w:rFonts w:asciiTheme="minorBidi" w:hAnsiTheme="minorBidi"/>
          <w:rtl/>
        </w:rPr>
        <w:br/>
      </w:r>
      <w:r w:rsidRPr="00B60DCE">
        <w:rPr>
          <w:rFonts w:asciiTheme="minorBidi" w:hAnsiTheme="minorBidi"/>
          <w:rtl/>
        </w:rPr>
        <w:t xml:space="preserve">בתים משותפים </w:t>
      </w:r>
      <w:r w:rsidRPr="00B60DCE">
        <w:rPr>
          <w:rFonts w:asciiTheme="minorBidi" w:hAnsiTheme="minorBidi"/>
          <w:rtl/>
        </w:rPr>
        <w:t>–</w:t>
      </w:r>
      <w:r w:rsidRPr="00B60DCE">
        <w:rPr>
          <w:rFonts w:asciiTheme="minorBidi" w:hAnsiTheme="minorBidi"/>
          <w:rtl/>
        </w:rPr>
        <w:t xml:space="preserve"> סמכויות</w:t>
      </w:r>
      <w:r w:rsidRPr="00B60DCE">
        <w:rPr>
          <w:rFonts w:asciiTheme="minorBidi" w:hAnsiTheme="minorBidi"/>
          <w:rtl/>
        </w:rPr>
        <w:br/>
      </w:r>
      <w:proofErr w:type="spellStart"/>
      <w:r w:rsidRPr="00B60DCE">
        <w:rPr>
          <w:rFonts w:asciiTheme="minorBidi" w:hAnsiTheme="minorBidi"/>
          <w:rtl/>
        </w:rPr>
        <w:t>עו</w:t>
      </w:r>
      <w:proofErr w:type="spellEnd"/>
      <w:r w:rsidRPr="00B60DCE">
        <w:rPr>
          <w:rFonts w:asciiTheme="minorBidi" w:hAnsiTheme="minorBidi"/>
        </w:rPr>
        <w:t>"</w:t>
      </w:r>
      <w:r w:rsidRPr="00B60DCE">
        <w:rPr>
          <w:rFonts w:asciiTheme="minorBidi" w:hAnsiTheme="minorBidi"/>
          <w:rtl/>
        </w:rPr>
        <w:t xml:space="preserve">ד עוז כהן </w:t>
      </w:r>
      <w:r w:rsidRPr="00B60DCE">
        <w:rPr>
          <w:rFonts w:asciiTheme="minorBidi" w:hAnsiTheme="minorBidi"/>
        </w:rPr>
        <w:t xml:space="preserve">| </w:t>
      </w:r>
      <w:r w:rsidRPr="00B60DCE">
        <w:rPr>
          <w:rFonts w:asciiTheme="minorBidi" w:hAnsiTheme="minorBidi"/>
          <w:rtl/>
        </w:rPr>
        <w:t>עוז כהן משרד עורכי דין</w:t>
      </w:r>
    </w:p>
    <w:p w14:paraId="2E88C967" w14:textId="46C7C0EB" w:rsidR="00DF10DE" w:rsidRPr="00DF10DE" w:rsidRDefault="00DF10DE" w:rsidP="00B60DCE">
      <w:pPr>
        <w:bidi/>
        <w:rPr>
          <w:rFonts w:asciiTheme="minorBidi" w:hAnsiTheme="minorBidi"/>
        </w:rPr>
      </w:pPr>
    </w:p>
    <w:p w14:paraId="53743011" w14:textId="1A0FCE5A" w:rsidR="00DF10DE" w:rsidRPr="006B533E" w:rsidRDefault="00DF10DE" w:rsidP="00DF10DE">
      <w:pPr>
        <w:bidi/>
        <w:rPr>
          <w:rFonts w:asciiTheme="minorBidi" w:hAnsiTheme="minorBidi"/>
        </w:rPr>
      </w:pPr>
    </w:p>
    <w:p w14:paraId="2308C88E" w14:textId="77777777" w:rsidR="00675803" w:rsidRPr="00B60DCE" w:rsidRDefault="00675803" w:rsidP="00675803">
      <w:pPr>
        <w:bidi/>
        <w:rPr>
          <w:rFonts w:asciiTheme="minorBidi" w:hAnsiTheme="minorBidi"/>
        </w:rPr>
      </w:pPr>
    </w:p>
    <w:sectPr w:rsidR="00675803" w:rsidRPr="00B60D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2F0"/>
    <w:rsid w:val="00024644"/>
    <w:rsid w:val="001229E7"/>
    <w:rsid w:val="001C475F"/>
    <w:rsid w:val="001C68F6"/>
    <w:rsid w:val="002E4D15"/>
    <w:rsid w:val="0039092A"/>
    <w:rsid w:val="005A1E50"/>
    <w:rsid w:val="00675803"/>
    <w:rsid w:val="006B533E"/>
    <w:rsid w:val="00AA7BE9"/>
    <w:rsid w:val="00B60DCE"/>
    <w:rsid w:val="00C07A83"/>
    <w:rsid w:val="00C523A3"/>
    <w:rsid w:val="00D442F0"/>
    <w:rsid w:val="00D873BE"/>
    <w:rsid w:val="00DF10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17448"/>
  <w15:chartTrackingRefBased/>
  <w15:docId w15:val="{0C4485D1-32C2-4847-BDFE-35969380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2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2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2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2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2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2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2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2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2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2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2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2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2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2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2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2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2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2F0"/>
    <w:rPr>
      <w:rFonts w:eastAsiaTheme="majorEastAsia" w:cstheme="majorBidi"/>
      <w:color w:val="272727" w:themeColor="text1" w:themeTint="D8"/>
    </w:rPr>
  </w:style>
  <w:style w:type="paragraph" w:styleId="Title">
    <w:name w:val="Title"/>
    <w:basedOn w:val="Normal"/>
    <w:next w:val="Normal"/>
    <w:link w:val="TitleChar"/>
    <w:uiPriority w:val="10"/>
    <w:qFormat/>
    <w:rsid w:val="00D442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2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2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2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2F0"/>
    <w:pPr>
      <w:spacing w:before="160"/>
      <w:jc w:val="center"/>
    </w:pPr>
    <w:rPr>
      <w:i/>
      <w:iCs/>
      <w:color w:val="404040" w:themeColor="text1" w:themeTint="BF"/>
    </w:rPr>
  </w:style>
  <w:style w:type="character" w:customStyle="1" w:styleId="QuoteChar">
    <w:name w:val="Quote Char"/>
    <w:basedOn w:val="DefaultParagraphFont"/>
    <w:link w:val="Quote"/>
    <w:uiPriority w:val="29"/>
    <w:rsid w:val="00D442F0"/>
    <w:rPr>
      <w:i/>
      <w:iCs/>
      <w:color w:val="404040" w:themeColor="text1" w:themeTint="BF"/>
    </w:rPr>
  </w:style>
  <w:style w:type="paragraph" w:styleId="ListParagraph">
    <w:name w:val="List Paragraph"/>
    <w:basedOn w:val="Normal"/>
    <w:uiPriority w:val="34"/>
    <w:qFormat/>
    <w:rsid w:val="00D442F0"/>
    <w:pPr>
      <w:ind w:left="720"/>
      <w:contextualSpacing/>
    </w:pPr>
  </w:style>
  <w:style w:type="character" w:styleId="IntenseEmphasis">
    <w:name w:val="Intense Emphasis"/>
    <w:basedOn w:val="DefaultParagraphFont"/>
    <w:uiPriority w:val="21"/>
    <w:qFormat/>
    <w:rsid w:val="00D442F0"/>
    <w:rPr>
      <w:i/>
      <w:iCs/>
      <w:color w:val="0F4761" w:themeColor="accent1" w:themeShade="BF"/>
    </w:rPr>
  </w:style>
  <w:style w:type="paragraph" w:styleId="IntenseQuote">
    <w:name w:val="Intense Quote"/>
    <w:basedOn w:val="Normal"/>
    <w:next w:val="Normal"/>
    <w:link w:val="IntenseQuoteChar"/>
    <w:uiPriority w:val="30"/>
    <w:qFormat/>
    <w:rsid w:val="00D442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2F0"/>
    <w:rPr>
      <w:i/>
      <w:iCs/>
      <w:color w:val="0F4761" w:themeColor="accent1" w:themeShade="BF"/>
    </w:rPr>
  </w:style>
  <w:style w:type="character" w:styleId="IntenseReference">
    <w:name w:val="Intense Reference"/>
    <w:basedOn w:val="DefaultParagraphFont"/>
    <w:uiPriority w:val="32"/>
    <w:qFormat/>
    <w:rsid w:val="00D442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 Swed</dc:creator>
  <cp:keywords/>
  <dc:description/>
  <cp:lastModifiedBy>Noa Swed</cp:lastModifiedBy>
  <cp:revision>7</cp:revision>
  <dcterms:created xsi:type="dcterms:W3CDTF">2026-01-13T14:49:00Z</dcterms:created>
  <dcterms:modified xsi:type="dcterms:W3CDTF">2026-01-13T14:54:00Z</dcterms:modified>
</cp:coreProperties>
</file>