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254F" w14:textId="691AAF0E" w:rsidR="001229E7" w:rsidRPr="00117E94" w:rsidRDefault="00050DBE" w:rsidP="0028444C">
      <w:pPr>
        <w:bidi/>
        <w:rPr>
          <w:rtl/>
        </w:rPr>
      </w:pPr>
      <w:r w:rsidRPr="00117E94">
        <w:rPr>
          <w:rFonts w:hint="cs"/>
          <w:rtl/>
        </w:rPr>
        <w:t>השתלמות צעדים ראשונים בתעבורה</w:t>
      </w:r>
    </w:p>
    <w:p w14:paraId="74DB424C" w14:textId="22FF072A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ריכוז אקדמי: </w:t>
      </w:r>
      <w:r w:rsidRPr="00117E94">
        <w:rPr>
          <w:rtl/>
        </w:rPr>
        <w:t>עו”ד קרן שניאו</w:t>
      </w:r>
      <w:r w:rsidRPr="00117E94">
        <w:rPr>
          <w:rFonts w:hint="cs"/>
          <w:rtl/>
        </w:rPr>
        <w:t>ר,</w:t>
      </w:r>
      <w:r w:rsidRPr="00117E94">
        <w:t xml:space="preserve"> </w:t>
      </w:r>
      <w:r w:rsidRPr="00117E94">
        <w:rPr>
          <w:rtl/>
        </w:rPr>
        <w:t>יו”ר משותפת ועדת בית משפט לתעבורה</w:t>
      </w:r>
    </w:p>
    <w:p w14:paraId="43328908" w14:textId="236A3BC1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>5 מפגשים | 26.07-28.06.26 | ימי ראשון | 20:00-18:00 | שופן 1</w:t>
      </w:r>
    </w:p>
    <w:p w14:paraId="68A55F16" w14:textId="27C601E7" w:rsidR="00050DBE" w:rsidRPr="00117E94" w:rsidRDefault="00050DBE" w:rsidP="00050DBE">
      <w:pPr>
        <w:bidi/>
        <w:rPr>
          <w:rtl/>
        </w:rPr>
      </w:pPr>
      <w:r w:rsidRPr="00117E94">
        <w:rPr>
          <w:rtl/>
        </w:rPr>
        <w:t>השתלמות מקצועית, שבמהלכה המשתתפים ייחשפו לבית המשפט לתעבורה ולהליכים המצויים בו. ההשתלמות מיועדת לאלה המעוניינים לייצג בדיני תעבורה ולהתמקצע בניהול תיקים שלב אחרי שלב</w:t>
      </w:r>
      <w:r w:rsidRPr="00117E94">
        <w:t>.</w:t>
      </w:r>
    </w:p>
    <w:p w14:paraId="651B3DCB" w14:textId="0A9278F5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>תכנית ההשתלמות:</w:t>
      </w:r>
    </w:p>
    <w:p w14:paraId="4B7222D1" w14:textId="4F59EF10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>מפגש ראשון, 28.06.26</w:t>
      </w:r>
    </w:p>
    <w:p w14:paraId="6F05ED4A" w14:textId="79E82B78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19:00-18:00 - </w:t>
      </w:r>
      <w:r w:rsidRPr="00117E94">
        <w:rPr>
          <w:rtl/>
        </w:rPr>
        <w:t>ייחודיות בית המשפט לתעבורה</w:t>
      </w:r>
      <w:r w:rsidRPr="00117E94">
        <w:rPr>
          <w:rtl/>
        </w:rPr>
        <w:br/>
      </w:r>
      <w:r w:rsidRPr="00050DBE">
        <w:rPr>
          <w:rtl/>
        </w:rPr>
        <w:t>עו”ד קרן שניאור</w:t>
      </w:r>
      <w:r w:rsidRPr="00050DBE">
        <w:t xml:space="preserve"> | </w:t>
      </w:r>
      <w:r w:rsidRPr="00050DBE">
        <w:rPr>
          <w:rtl/>
        </w:rPr>
        <w:t>יו</w:t>
      </w:r>
      <w:r w:rsidRPr="00050DBE">
        <w:t>"</w:t>
      </w:r>
      <w:r w:rsidRPr="00050DBE">
        <w:rPr>
          <w:rtl/>
        </w:rPr>
        <w:t>ר משותפת ועדת בית משפט לתעבורה</w:t>
      </w:r>
    </w:p>
    <w:p w14:paraId="42F0D345" w14:textId="19C1FB49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20:00-19:00 - </w:t>
      </w:r>
      <w:r w:rsidRPr="00117E94">
        <w:rPr>
          <w:rFonts w:hint="cs"/>
          <w:rtl/>
        </w:rPr>
        <w:t>אכיפת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נהיגה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בשכרות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סמים</w:t>
      </w:r>
      <w:r w:rsidRPr="00117E94">
        <w:rPr>
          <w:rtl/>
        </w:rPr>
        <w:br/>
      </w:r>
      <w:r w:rsidRPr="00117E94">
        <w:rPr>
          <w:rFonts w:hint="cs"/>
          <w:rtl/>
        </w:rPr>
        <w:t>עו</w:t>
      </w:r>
      <w:r w:rsidRPr="00117E94">
        <w:rPr>
          <w:rFonts w:hint="eastAsia"/>
          <w:rtl/>
        </w:rPr>
        <w:t>”</w:t>
      </w:r>
      <w:r w:rsidRPr="00117E94">
        <w:rPr>
          <w:rFonts w:hint="cs"/>
          <w:rtl/>
        </w:rPr>
        <w:t>ד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קרן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שניאור</w:t>
      </w:r>
      <w:r w:rsidRPr="00117E94">
        <w:rPr>
          <w:rtl/>
        </w:rPr>
        <w:t xml:space="preserve"> | </w:t>
      </w:r>
      <w:r w:rsidRPr="00117E94">
        <w:rPr>
          <w:rFonts w:hint="cs"/>
          <w:rtl/>
        </w:rPr>
        <w:t>יו</w:t>
      </w:r>
      <w:r w:rsidRPr="00117E94">
        <w:rPr>
          <w:rtl/>
        </w:rPr>
        <w:t>"</w:t>
      </w:r>
      <w:r w:rsidRPr="00117E94">
        <w:rPr>
          <w:rFonts w:hint="cs"/>
          <w:rtl/>
        </w:rPr>
        <w:t>ר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משותפת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ועדת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בית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משפט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לתעבורה</w:t>
      </w:r>
    </w:p>
    <w:p w14:paraId="2B1C60DA" w14:textId="5722BDA2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>מפגש שני, 05.07.26</w:t>
      </w:r>
    </w:p>
    <w:p w14:paraId="0E5E4F87" w14:textId="33ECDC22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19:00-18:00 - </w:t>
      </w:r>
      <w:r w:rsidRPr="00117E94">
        <w:rPr>
          <w:rFonts w:hint="cs"/>
          <w:rtl/>
        </w:rPr>
        <w:t>דוחות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ברירת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משפט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והזמנה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לדין</w:t>
      </w:r>
      <w:r w:rsidRPr="00117E94">
        <w:rPr>
          <w:rtl/>
        </w:rPr>
        <w:br/>
      </w:r>
      <w:r w:rsidRPr="00117E94">
        <w:rPr>
          <w:rFonts w:hint="cs"/>
          <w:rtl/>
        </w:rPr>
        <w:t>עו</w:t>
      </w:r>
      <w:r w:rsidRPr="00117E94">
        <w:rPr>
          <w:rFonts w:hint="eastAsia"/>
          <w:rtl/>
        </w:rPr>
        <w:t>”</w:t>
      </w:r>
      <w:r w:rsidRPr="00117E94">
        <w:rPr>
          <w:rFonts w:hint="cs"/>
          <w:rtl/>
        </w:rPr>
        <w:t>ד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חנה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דויד</w:t>
      </w:r>
      <w:r w:rsidRPr="00117E94">
        <w:rPr>
          <w:rtl/>
        </w:rPr>
        <w:t xml:space="preserve"> | </w:t>
      </w:r>
      <w:r w:rsidRPr="00117E94">
        <w:rPr>
          <w:rFonts w:hint="cs"/>
          <w:rtl/>
        </w:rPr>
        <w:t>חברת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ועדת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בית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משפט</w:t>
      </w:r>
      <w:r w:rsidRPr="00117E94">
        <w:rPr>
          <w:rtl/>
        </w:rPr>
        <w:t xml:space="preserve"> </w:t>
      </w:r>
      <w:r w:rsidRPr="00117E94">
        <w:rPr>
          <w:rFonts w:hint="cs"/>
          <w:rtl/>
        </w:rPr>
        <w:t>לתעבורה</w:t>
      </w:r>
    </w:p>
    <w:p w14:paraId="175D7083" w14:textId="18099922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20:00-19:00 - </w:t>
      </w:r>
      <w:r w:rsidRPr="00117E94">
        <w:rPr>
          <w:rtl/>
        </w:rPr>
        <w:t>שיקולי תביעה בהגשת כתבי אישום ועסקאות טיעון</w:t>
      </w:r>
      <w:r w:rsidRPr="00117E94">
        <w:rPr>
          <w:rtl/>
        </w:rPr>
        <w:br/>
      </w:r>
      <w:r w:rsidRPr="00050DBE">
        <w:rPr>
          <w:rtl/>
        </w:rPr>
        <w:t>נציג תביעות תעבורה ירושלים</w:t>
      </w:r>
    </w:p>
    <w:p w14:paraId="33711D99" w14:textId="644E41FF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>מפגש שלישי, 12.07.26</w:t>
      </w:r>
    </w:p>
    <w:p w14:paraId="00BB7CA7" w14:textId="1BF685E8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19:00-18:00 - </w:t>
      </w:r>
      <w:r w:rsidRPr="00117E94">
        <w:rPr>
          <w:rtl/>
        </w:rPr>
        <w:t>בית המשפט לתעבורה-סקירה ודגשים</w:t>
      </w:r>
      <w:r w:rsidRPr="00117E94">
        <w:rPr>
          <w:rtl/>
        </w:rPr>
        <w:br/>
      </w:r>
      <w:r w:rsidRPr="00050DBE">
        <w:rPr>
          <w:rtl/>
        </w:rPr>
        <w:t xml:space="preserve">כב’ סגנית הנשיא, השופטת שרית אורי </w:t>
      </w:r>
      <w:proofErr w:type="spellStart"/>
      <w:r w:rsidRPr="00050DBE">
        <w:rPr>
          <w:rtl/>
        </w:rPr>
        <w:t>זוכוביצקי</w:t>
      </w:r>
      <w:proofErr w:type="spellEnd"/>
      <w:r w:rsidRPr="00050DBE">
        <w:t xml:space="preserve"> | </w:t>
      </w:r>
      <w:r w:rsidRPr="00050DBE">
        <w:rPr>
          <w:rtl/>
        </w:rPr>
        <w:t>שופטת לענייני תעבורה בית משפט השלום ירושלים</w:t>
      </w:r>
    </w:p>
    <w:p w14:paraId="5EA2E6A1" w14:textId="1DF90C37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20:00-19:00 - </w:t>
      </w:r>
      <w:r w:rsidRPr="00117E94">
        <w:rPr>
          <w:rtl/>
        </w:rPr>
        <w:t>אכיפת נהיגה בשכרות באמצעות מכשיר ה</w:t>
      </w:r>
      <w:r w:rsidRPr="00117E94">
        <w:t>"</w:t>
      </w:r>
      <w:r w:rsidRPr="00117E94">
        <w:rPr>
          <w:rtl/>
        </w:rPr>
        <w:t>ינשוף</w:t>
      </w:r>
      <w:r w:rsidRPr="00117E94">
        <w:t>”</w:t>
      </w:r>
      <w:r w:rsidRPr="00117E94">
        <w:rPr>
          <w:rtl/>
        </w:rPr>
        <w:br/>
      </w:r>
      <w:r w:rsidRPr="00050DBE">
        <w:rPr>
          <w:rtl/>
        </w:rPr>
        <w:t>עו”ד משה רווח</w:t>
      </w:r>
      <w:r w:rsidRPr="00050DBE">
        <w:t xml:space="preserve"> | </w:t>
      </w:r>
      <w:r w:rsidRPr="00050DBE">
        <w:rPr>
          <w:rtl/>
        </w:rPr>
        <w:t>יו”ר משותף ועדת בית משפט לתעבורה</w:t>
      </w:r>
    </w:p>
    <w:p w14:paraId="6836CF8D" w14:textId="69F0D981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>מפגש רביעי, 19.07.26</w:t>
      </w:r>
    </w:p>
    <w:p w14:paraId="1176B8B4" w14:textId="2C6ADCA8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19:00-18:00 - </w:t>
      </w:r>
      <w:r w:rsidRPr="00117E94">
        <w:rPr>
          <w:rtl/>
        </w:rPr>
        <w:t xml:space="preserve">עונשי מאסר בעבירות נהיגה בזמן פסילה, וללא </w:t>
      </w:r>
      <w:proofErr w:type="spellStart"/>
      <w:r w:rsidRPr="00117E94">
        <w:rPr>
          <w:rtl/>
        </w:rPr>
        <w:t>רשיון</w:t>
      </w:r>
      <w:proofErr w:type="spellEnd"/>
      <w:r w:rsidRPr="00117E94">
        <w:rPr>
          <w:rtl/>
        </w:rPr>
        <w:t xml:space="preserve"> נהיגה</w:t>
      </w:r>
      <w:r w:rsidRPr="00117E94">
        <w:rPr>
          <w:rtl/>
        </w:rPr>
        <w:br/>
      </w:r>
      <w:proofErr w:type="spellStart"/>
      <w:r w:rsidRPr="00050DBE">
        <w:rPr>
          <w:rtl/>
        </w:rPr>
        <w:t>עו</w:t>
      </w:r>
      <w:proofErr w:type="spellEnd"/>
      <w:r w:rsidRPr="00050DBE">
        <w:t>"</w:t>
      </w:r>
      <w:r w:rsidRPr="00050DBE">
        <w:rPr>
          <w:rtl/>
        </w:rPr>
        <w:t xml:space="preserve">ד חן </w:t>
      </w:r>
      <w:proofErr w:type="spellStart"/>
      <w:r w:rsidRPr="00050DBE">
        <w:rPr>
          <w:rtl/>
        </w:rPr>
        <w:t>הולנדר</w:t>
      </w:r>
      <w:proofErr w:type="spellEnd"/>
      <w:r w:rsidRPr="00050DBE">
        <w:rPr>
          <w:rtl/>
        </w:rPr>
        <w:t xml:space="preserve"> </w:t>
      </w:r>
      <w:r w:rsidRPr="00050DBE">
        <w:t xml:space="preserve">| </w:t>
      </w:r>
      <w:r w:rsidRPr="00050DBE">
        <w:rPr>
          <w:rtl/>
        </w:rPr>
        <w:t xml:space="preserve">יו”ר משותף ועדת בית משפט לתעבורה </w:t>
      </w:r>
    </w:p>
    <w:p w14:paraId="53F07EEC" w14:textId="77777777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20:00-19:00 - </w:t>
      </w:r>
      <w:r w:rsidRPr="00117E94">
        <w:rPr>
          <w:rtl/>
        </w:rPr>
        <w:t>הליכי מעצר בתעבורה</w:t>
      </w:r>
      <w:r w:rsidRPr="00117E94">
        <w:rPr>
          <w:rtl/>
        </w:rPr>
        <w:br/>
      </w:r>
      <w:proofErr w:type="spellStart"/>
      <w:r w:rsidRPr="00050DBE">
        <w:rPr>
          <w:rtl/>
        </w:rPr>
        <w:t>עו</w:t>
      </w:r>
      <w:proofErr w:type="spellEnd"/>
      <w:r w:rsidRPr="00050DBE">
        <w:t>"</w:t>
      </w:r>
      <w:r w:rsidRPr="00050DBE">
        <w:rPr>
          <w:rtl/>
        </w:rPr>
        <w:t>ד ריטה טהורי</w:t>
      </w:r>
      <w:r w:rsidRPr="00050DBE">
        <w:t xml:space="preserve"> | </w:t>
      </w:r>
      <w:r w:rsidRPr="00050DBE">
        <w:rPr>
          <w:rtl/>
        </w:rPr>
        <w:t xml:space="preserve">מ”מ יו”ר ועדת בית משפט לתעבורה, </w:t>
      </w:r>
      <w:proofErr w:type="spellStart"/>
      <w:r w:rsidRPr="00050DBE">
        <w:rPr>
          <w:rtl/>
        </w:rPr>
        <w:t>רפרנטית</w:t>
      </w:r>
      <w:proofErr w:type="spellEnd"/>
      <w:r w:rsidRPr="00050DBE">
        <w:rPr>
          <w:rtl/>
        </w:rPr>
        <w:t xml:space="preserve"> תעבורה בסניגוריה הציבורית</w:t>
      </w:r>
    </w:p>
    <w:p w14:paraId="63550F06" w14:textId="77777777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>מפגש חמישי, 26.07.26</w:t>
      </w:r>
    </w:p>
    <w:p w14:paraId="7B55D1EC" w14:textId="7844E333" w:rsidR="00050DBE" w:rsidRPr="00117E94" w:rsidRDefault="00050DBE" w:rsidP="00050DBE">
      <w:pPr>
        <w:bidi/>
        <w:rPr>
          <w:rtl/>
        </w:rPr>
      </w:pPr>
      <w:r w:rsidRPr="00117E94">
        <w:rPr>
          <w:rFonts w:hint="cs"/>
          <w:rtl/>
        </w:rPr>
        <w:t xml:space="preserve">18:45-18:00 - </w:t>
      </w:r>
      <w:r w:rsidRPr="00117E94">
        <w:rPr>
          <w:rtl/>
        </w:rPr>
        <w:t>ייעוץ לפני חקירה בתאונות דרכים</w:t>
      </w:r>
      <w:r w:rsidRPr="00117E94">
        <w:rPr>
          <w:rtl/>
        </w:rPr>
        <w:br/>
      </w:r>
      <w:r w:rsidRPr="00050DBE">
        <w:rPr>
          <w:rtl/>
        </w:rPr>
        <w:t xml:space="preserve">עו”ד ארז </w:t>
      </w:r>
      <w:proofErr w:type="spellStart"/>
      <w:r w:rsidRPr="00050DBE">
        <w:rPr>
          <w:rtl/>
        </w:rPr>
        <w:t>צ’צ’קס</w:t>
      </w:r>
      <w:proofErr w:type="spellEnd"/>
      <w:r w:rsidRPr="00050DBE">
        <w:t xml:space="preserve"> | </w:t>
      </w:r>
      <w:r w:rsidRPr="00050DBE">
        <w:rPr>
          <w:rtl/>
        </w:rPr>
        <w:t>יו</w:t>
      </w:r>
      <w:r w:rsidRPr="00050DBE">
        <w:t>"</w:t>
      </w:r>
      <w:r w:rsidRPr="00050DBE">
        <w:rPr>
          <w:rtl/>
        </w:rPr>
        <w:t>ר מחוז ירושלים לשכת עורכי הדין</w:t>
      </w:r>
    </w:p>
    <w:p w14:paraId="690FAC30" w14:textId="053F5109" w:rsidR="00117E94" w:rsidRPr="00117E94" w:rsidRDefault="00117E94" w:rsidP="00117E94">
      <w:pPr>
        <w:bidi/>
        <w:rPr>
          <w:rtl/>
        </w:rPr>
      </w:pPr>
      <w:r w:rsidRPr="00117E94">
        <w:rPr>
          <w:rFonts w:hint="cs"/>
          <w:rtl/>
        </w:rPr>
        <w:lastRenderedPageBreak/>
        <w:t xml:space="preserve">19:30-18:45 - </w:t>
      </w:r>
      <w:r w:rsidRPr="00117E94">
        <w:rPr>
          <w:rtl/>
        </w:rPr>
        <w:t>ניתוח תיקי תאונות דרכים</w:t>
      </w:r>
      <w:r w:rsidRPr="00117E94">
        <w:rPr>
          <w:rtl/>
        </w:rPr>
        <w:br/>
      </w:r>
      <w:r w:rsidRPr="00117E94">
        <w:rPr>
          <w:rtl/>
        </w:rPr>
        <w:t>עו”ד קרן שניאור</w:t>
      </w:r>
      <w:r w:rsidRPr="00117E94">
        <w:t xml:space="preserve"> | </w:t>
      </w:r>
      <w:r w:rsidRPr="00117E94">
        <w:rPr>
          <w:rtl/>
        </w:rPr>
        <w:t>יו</w:t>
      </w:r>
      <w:r w:rsidRPr="00117E94">
        <w:t>"</w:t>
      </w:r>
      <w:r w:rsidRPr="00117E94">
        <w:rPr>
          <w:rtl/>
        </w:rPr>
        <w:t>ר משותפת ועדת בית משפט לתעבורה</w:t>
      </w:r>
    </w:p>
    <w:p w14:paraId="6B5F7CDC" w14:textId="7A37BA43" w:rsidR="00117E94" w:rsidRPr="00117E94" w:rsidRDefault="00117E94" w:rsidP="00117E94">
      <w:pPr>
        <w:bidi/>
        <w:rPr>
          <w:rtl/>
        </w:rPr>
      </w:pPr>
      <w:r w:rsidRPr="00117E94">
        <w:rPr>
          <w:rFonts w:hint="cs"/>
          <w:rtl/>
        </w:rPr>
        <w:t xml:space="preserve">20:00-19:30 - </w:t>
      </w:r>
      <w:r w:rsidRPr="00117E94">
        <w:rPr>
          <w:rtl/>
        </w:rPr>
        <w:t>הפרות תעבורה מנהליות - פרקטיקה ויישום</w:t>
      </w:r>
      <w:r w:rsidRPr="00117E94">
        <w:rPr>
          <w:rtl/>
        </w:rPr>
        <w:br/>
      </w:r>
      <w:r w:rsidRPr="00117E94">
        <w:rPr>
          <w:rtl/>
        </w:rPr>
        <w:t>עו”ד קרן שניאור</w:t>
      </w:r>
      <w:r w:rsidRPr="00117E94">
        <w:t xml:space="preserve"> | </w:t>
      </w:r>
      <w:r w:rsidRPr="00117E94">
        <w:rPr>
          <w:rtl/>
        </w:rPr>
        <w:t>יו”ר משותפת ועדת בית משפט לתעבורה</w:t>
      </w:r>
    </w:p>
    <w:p w14:paraId="7D4E04E7" w14:textId="77777777" w:rsidR="00117E94" w:rsidRPr="00117E94" w:rsidRDefault="00117E94" w:rsidP="00117E94">
      <w:pPr>
        <w:bidi/>
        <w:rPr>
          <w:rtl/>
        </w:rPr>
      </w:pPr>
    </w:p>
    <w:p w14:paraId="03BC4460" w14:textId="2E116B1B" w:rsidR="00117E94" w:rsidRPr="00117E94" w:rsidRDefault="00117E94" w:rsidP="00117E94">
      <w:pPr>
        <w:bidi/>
        <w:rPr>
          <w:rtl/>
        </w:rPr>
      </w:pPr>
      <w:r w:rsidRPr="00117E94">
        <w:rPr>
          <w:rFonts w:hint="cs"/>
          <w:rtl/>
        </w:rPr>
        <w:t>בברכה,</w:t>
      </w:r>
    </w:p>
    <w:p w14:paraId="5B778D87" w14:textId="744445FC" w:rsidR="00117E94" w:rsidRPr="00117E94" w:rsidRDefault="00117E94" w:rsidP="00117E94">
      <w:pPr>
        <w:bidi/>
        <w:rPr>
          <w:rtl/>
        </w:rPr>
      </w:pPr>
      <w:r w:rsidRPr="00117E94">
        <w:rPr>
          <w:rtl/>
        </w:rPr>
        <w:t xml:space="preserve">עו”ד ארז </w:t>
      </w:r>
      <w:proofErr w:type="spellStart"/>
      <w:r w:rsidRPr="00117E94">
        <w:rPr>
          <w:rtl/>
        </w:rPr>
        <w:t>צ’צ’קס</w:t>
      </w:r>
      <w:proofErr w:type="spellEnd"/>
      <w:r w:rsidRPr="00117E94">
        <w:rPr>
          <w:rFonts w:hint="cs"/>
          <w:rtl/>
        </w:rPr>
        <w:t xml:space="preserve">, </w:t>
      </w:r>
      <w:r w:rsidRPr="00117E94">
        <w:rPr>
          <w:rtl/>
        </w:rPr>
        <w:t>יו</w:t>
      </w:r>
      <w:r w:rsidRPr="00117E94">
        <w:t>"</w:t>
      </w:r>
      <w:r w:rsidRPr="00117E94">
        <w:rPr>
          <w:rtl/>
        </w:rPr>
        <w:t>ר מחוז ירושלים לשכת עורכי הדין</w:t>
      </w:r>
      <w:r w:rsidRPr="00117E94">
        <w:rPr>
          <w:rtl/>
        </w:rPr>
        <w:br/>
      </w:r>
      <w:r w:rsidRPr="00117E94">
        <w:rPr>
          <w:rtl/>
        </w:rPr>
        <w:t>עו”ד עמית סבג</w:t>
      </w:r>
      <w:r w:rsidRPr="00117E94">
        <w:rPr>
          <w:rFonts w:hint="cs"/>
          <w:rtl/>
        </w:rPr>
        <w:t xml:space="preserve">, </w:t>
      </w:r>
      <w:r w:rsidRPr="00117E94">
        <w:rPr>
          <w:rtl/>
        </w:rPr>
        <w:t>סגן יו</w:t>
      </w:r>
      <w:r w:rsidRPr="00117E94">
        <w:t>"</w:t>
      </w:r>
      <w:r w:rsidRPr="00117E94">
        <w:rPr>
          <w:rtl/>
        </w:rPr>
        <w:t>ר מחוז ירושלים ויו</w:t>
      </w:r>
      <w:r w:rsidRPr="00117E94">
        <w:t>"</w:t>
      </w:r>
      <w:r w:rsidRPr="00117E94">
        <w:rPr>
          <w:rtl/>
        </w:rPr>
        <w:t>ר פורום ההשתלמויות</w:t>
      </w:r>
      <w:r w:rsidRPr="00117E94">
        <w:rPr>
          <w:rtl/>
        </w:rPr>
        <w:br/>
      </w:r>
      <w:r w:rsidRPr="00117E94">
        <w:rPr>
          <w:rtl/>
        </w:rPr>
        <w:t>עו”ד קרן שניאור</w:t>
      </w:r>
      <w:r w:rsidRPr="00117E94">
        <w:rPr>
          <w:rFonts w:hint="cs"/>
          <w:rtl/>
        </w:rPr>
        <w:t xml:space="preserve">, </w:t>
      </w:r>
      <w:r w:rsidRPr="00117E94">
        <w:rPr>
          <w:rtl/>
        </w:rPr>
        <w:t>יו</w:t>
      </w:r>
      <w:r w:rsidRPr="00117E94">
        <w:t>"</w:t>
      </w:r>
      <w:r w:rsidRPr="00117E94">
        <w:rPr>
          <w:rtl/>
        </w:rPr>
        <w:t>ר משותפת ועדת בית משפט לתעבורה</w:t>
      </w:r>
      <w:r w:rsidRPr="00117E94">
        <w:rPr>
          <w:rtl/>
        </w:rPr>
        <w:br/>
      </w:r>
      <w:r w:rsidRPr="00117E94">
        <w:rPr>
          <w:rtl/>
        </w:rPr>
        <w:t>עו”ד יורם ניצן</w:t>
      </w:r>
      <w:r w:rsidRPr="00117E94">
        <w:rPr>
          <w:rFonts w:hint="cs"/>
          <w:rtl/>
        </w:rPr>
        <w:t xml:space="preserve">, </w:t>
      </w:r>
      <w:r w:rsidRPr="00117E94">
        <w:rPr>
          <w:rtl/>
        </w:rPr>
        <w:t>יו”ר מנהל ועדת בית המשפט לתעבורה</w:t>
      </w:r>
    </w:p>
    <w:p w14:paraId="31487939" w14:textId="77777777" w:rsidR="00117E94" w:rsidRPr="00117E94" w:rsidRDefault="00117E94" w:rsidP="00117E94">
      <w:pPr>
        <w:bidi/>
        <w:rPr>
          <w:rtl/>
        </w:rPr>
      </w:pPr>
    </w:p>
    <w:p w14:paraId="5487AFEF" w14:textId="77777777" w:rsidR="00117E94" w:rsidRPr="00117E94" w:rsidRDefault="00117E94" w:rsidP="00117E94">
      <w:pPr>
        <w:bidi/>
      </w:pPr>
      <w:r w:rsidRPr="00117E94">
        <w:rPr>
          <w:rtl/>
        </w:rPr>
        <w:t xml:space="preserve">ייתכנו שינויים </w:t>
      </w:r>
      <w:proofErr w:type="spellStart"/>
      <w:r w:rsidRPr="00117E94">
        <w:rPr>
          <w:rtl/>
        </w:rPr>
        <w:t>בתכנית</w:t>
      </w:r>
      <w:proofErr w:type="spellEnd"/>
      <w:r w:rsidRPr="00117E94">
        <w:rPr>
          <w:rtl/>
        </w:rPr>
        <w:t xml:space="preserve"> שאינם בשליטתנו | ההרשמה תתבצע בקישור המצורף או באתר </w:t>
      </w:r>
    </w:p>
    <w:p w14:paraId="747539FD" w14:textId="77777777" w:rsidR="00117E94" w:rsidRPr="00117E94" w:rsidRDefault="00117E94" w:rsidP="00117E94">
      <w:pPr>
        <w:bidi/>
      </w:pPr>
      <w:r w:rsidRPr="00117E94">
        <w:rPr>
          <w:rtl/>
        </w:rPr>
        <w:t>המחוז</w:t>
      </w:r>
      <w:r w:rsidRPr="00117E94">
        <w:t xml:space="preserve">: www.jerusalembar.org.il </w:t>
      </w:r>
      <w:r w:rsidRPr="00117E94">
        <w:rPr>
          <w:rtl/>
        </w:rPr>
        <w:t xml:space="preserve">לפרטים נוספים והתאמת נגישות: 02-5416317 </w:t>
      </w:r>
    </w:p>
    <w:p w14:paraId="503E9AC4" w14:textId="77777777" w:rsidR="00117E94" w:rsidRPr="00117E94" w:rsidRDefault="00117E94" w:rsidP="00117E94">
      <w:pPr>
        <w:bidi/>
      </w:pPr>
      <w:r w:rsidRPr="00117E94">
        <w:rPr>
          <w:rtl/>
        </w:rPr>
        <w:t>או במייל</w:t>
      </w:r>
      <w:r w:rsidRPr="00117E94">
        <w:t xml:space="preserve">: course@jer-bar.org.il | </w:t>
      </w:r>
      <w:proofErr w:type="spellStart"/>
      <w:r w:rsidRPr="00117E94">
        <w:rPr>
          <w:rtl/>
        </w:rPr>
        <w:t>ט.ל.ח</w:t>
      </w:r>
      <w:proofErr w:type="spellEnd"/>
    </w:p>
    <w:p w14:paraId="19EC96AC" w14:textId="77777777" w:rsidR="00117E94" w:rsidRPr="00117E94" w:rsidRDefault="00117E94" w:rsidP="00117E94">
      <w:pPr>
        <w:bidi/>
      </w:pPr>
    </w:p>
    <w:p w14:paraId="1820590B" w14:textId="147D69FC" w:rsidR="00117E94" w:rsidRPr="00117E94" w:rsidRDefault="00117E94" w:rsidP="00117E94">
      <w:pPr>
        <w:bidi/>
      </w:pPr>
    </w:p>
    <w:p w14:paraId="1F245DF5" w14:textId="2C04AA94" w:rsidR="00117E94" w:rsidRPr="00117E94" w:rsidRDefault="00117E94" w:rsidP="00117E94">
      <w:pPr>
        <w:bidi/>
      </w:pPr>
    </w:p>
    <w:p w14:paraId="4F645FF3" w14:textId="1DDBBCC6" w:rsidR="00117E94" w:rsidRPr="00117E94" w:rsidRDefault="00117E94" w:rsidP="00117E94">
      <w:pPr>
        <w:bidi/>
      </w:pPr>
    </w:p>
    <w:p w14:paraId="4AABC2C0" w14:textId="77777777" w:rsidR="00117E94" w:rsidRPr="00117E94" w:rsidRDefault="00117E94" w:rsidP="00117E94">
      <w:pPr>
        <w:bidi/>
      </w:pPr>
    </w:p>
    <w:p w14:paraId="527B1B74" w14:textId="4945E33B" w:rsidR="00117E94" w:rsidRPr="00117E94" w:rsidRDefault="00117E94" w:rsidP="00117E94">
      <w:pPr>
        <w:bidi/>
      </w:pPr>
    </w:p>
    <w:p w14:paraId="278593EE" w14:textId="194DA673" w:rsidR="00050DBE" w:rsidRPr="00050DBE" w:rsidRDefault="00050DBE" w:rsidP="00050DBE">
      <w:pPr>
        <w:bidi/>
      </w:pPr>
    </w:p>
    <w:p w14:paraId="21A34912" w14:textId="266347CB" w:rsidR="00050DBE" w:rsidRPr="00050DBE" w:rsidRDefault="00050DBE" w:rsidP="00050DBE">
      <w:pPr>
        <w:bidi/>
      </w:pPr>
      <w:r w:rsidRPr="00050DBE">
        <w:rPr>
          <w:rtl/>
        </w:rPr>
        <w:t xml:space="preserve"> </w:t>
      </w:r>
    </w:p>
    <w:p w14:paraId="020D6B07" w14:textId="1036FF40" w:rsidR="00050DBE" w:rsidRPr="00050DBE" w:rsidRDefault="00050DBE" w:rsidP="00050DBE">
      <w:pPr>
        <w:bidi/>
      </w:pPr>
    </w:p>
    <w:p w14:paraId="25A21809" w14:textId="12988CF6" w:rsidR="00050DBE" w:rsidRPr="00050DBE" w:rsidRDefault="00050DBE" w:rsidP="00050DBE">
      <w:pPr>
        <w:bidi/>
      </w:pPr>
    </w:p>
    <w:p w14:paraId="3A9A4091" w14:textId="2A769C56" w:rsidR="00050DBE" w:rsidRPr="00050DBE" w:rsidRDefault="00050DBE" w:rsidP="00050DBE">
      <w:pPr>
        <w:bidi/>
      </w:pPr>
    </w:p>
    <w:p w14:paraId="186B6822" w14:textId="33A9CE63" w:rsidR="00050DBE" w:rsidRPr="00050DBE" w:rsidRDefault="00050DBE" w:rsidP="00050DBE">
      <w:pPr>
        <w:bidi/>
      </w:pPr>
    </w:p>
    <w:p w14:paraId="5EF2F19D" w14:textId="76B21E04" w:rsidR="00050DBE" w:rsidRPr="00050DBE" w:rsidRDefault="00050DBE" w:rsidP="00050DBE">
      <w:pPr>
        <w:bidi/>
      </w:pPr>
    </w:p>
    <w:p w14:paraId="354A972A" w14:textId="516D2213" w:rsidR="00050DBE" w:rsidRPr="00117E94" w:rsidRDefault="00050DBE" w:rsidP="00050DBE">
      <w:pPr>
        <w:bidi/>
        <w:rPr>
          <w:rFonts w:hint="cs"/>
          <w:rtl/>
        </w:rPr>
      </w:pPr>
    </w:p>
    <w:sectPr w:rsidR="00050DBE" w:rsidRPr="00117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4C"/>
    <w:rsid w:val="00024644"/>
    <w:rsid w:val="00050DBE"/>
    <w:rsid w:val="00117E94"/>
    <w:rsid w:val="001229E7"/>
    <w:rsid w:val="001C68F6"/>
    <w:rsid w:val="0028444C"/>
    <w:rsid w:val="002E4D15"/>
    <w:rsid w:val="0039092A"/>
    <w:rsid w:val="005A1E50"/>
    <w:rsid w:val="00A66B64"/>
    <w:rsid w:val="00AA7BE9"/>
    <w:rsid w:val="00D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4523"/>
  <w15:chartTrackingRefBased/>
  <w15:docId w15:val="{D7564933-96C8-4340-8D88-C1E4390D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Swed</dc:creator>
  <cp:keywords/>
  <dc:description/>
  <cp:lastModifiedBy>Noa Swed</cp:lastModifiedBy>
  <cp:revision>2</cp:revision>
  <dcterms:created xsi:type="dcterms:W3CDTF">2026-02-19T08:09:00Z</dcterms:created>
  <dcterms:modified xsi:type="dcterms:W3CDTF">2026-02-19T08:22:00Z</dcterms:modified>
</cp:coreProperties>
</file>